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:rsidR="00B60789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Pr="00983F3A">
        <w:rPr>
          <w:b w:val="0"/>
          <w:bCs/>
          <w:sz w:val="20"/>
        </w:rPr>
        <w:t>)</w:t>
      </w:r>
    </w:p>
    <w:p w:rsidR="00B60789" w:rsidRDefault="00B60789" w:rsidP="00B60789">
      <w:pPr>
        <w:pStyle w:val="OZNRODZAKTUtznustawalubrozporzdzenieiorganwydajcy"/>
      </w:pPr>
    </w:p>
    <w:p w:rsidR="00A439EE" w:rsidRPr="00A439EE" w:rsidRDefault="00A439EE" w:rsidP="00A439EE">
      <w:pPr>
        <w:pStyle w:val="DATAAKTUdatauchwalenialubwydaniaaktu"/>
      </w:pPr>
    </w:p>
    <w:p w:rsidR="00B60789" w:rsidRPr="00983F3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</w:p>
    <w:p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Gmina/dzielnica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4"/>
      </w:tblGrid>
      <w:tr w:rsidR="00C875ED" w:rsidRPr="00B55020" w:rsidTr="00DF0E5D">
        <w:trPr>
          <w:trHeight w:val="368"/>
        </w:trPr>
        <w:tc>
          <w:tcPr>
            <w:tcW w:w="9294" w:type="dxa"/>
            <w:shd w:val="clear" w:color="auto" w:fill="auto"/>
          </w:tcPr>
          <w:p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8B637E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8B637E">
        <w:rPr>
          <w:noProof/>
        </w:rPr>
        <w:pict>
          <v:shape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8B637E">
        <w:rPr>
          <w:noProof/>
        </w:rPr>
        <w:pict>
          <v:shape id="Dowolny kształt: kształt 1" o:spid="_x0000_s1027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B60789"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="00B60789" w:rsidRPr="0002490A">
        <w:rPr>
          <w:rFonts w:eastAsia="Arial" w:cs="Times New Roman"/>
          <w:color w:val="000000"/>
          <w:sz w:val="22"/>
          <w:szCs w:val="22"/>
        </w:rPr>
        <w:t>……</w:t>
      </w:r>
      <w:r w:rsidR="00B60789">
        <w:rPr>
          <w:rFonts w:eastAsia="Arial" w:cs="Times New Roman"/>
          <w:color w:val="000000"/>
          <w:sz w:val="22"/>
          <w:szCs w:val="22"/>
        </w:rPr>
        <w:t>.</w:t>
      </w:r>
      <w:r w:rsidR="00B60789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rPr>
          <w:rStyle w:val="IGindeksgrny"/>
        </w:rPr>
      </w:pPr>
    </w:p>
    <w:p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</w:p>
    <w:p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 xml:space="preserve">eokreślone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gospodarstwadomowego nie były odprowadzane składki na ubezpieczenie zdrowotne. </w:t>
      </w:r>
    </w:p>
    <w:p w:rsidR="00B60789" w:rsidRDefault="00B60789" w:rsidP="00B60789">
      <w:pPr>
        <w:rPr>
          <w:rStyle w:val="IGindeksgrny"/>
        </w:rPr>
      </w:pPr>
    </w:p>
    <w:p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 pomniejszone o koszty uzyskania przychodu, należny podatek dochodowy od osób fizycznych, składki na ubezpieczenia społeczne niezaliczone do kosztów uzyskania przychodu oraz składki na ubezpieczenie zdrowotne,dochody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CF16D8" w:rsidRDefault="00B60789" w:rsidP="00B60789">
      <w:pPr>
        <w:rPr>
          <w:rStyle w:val="IGindeksgrny"/>
        </w:rPr>
      </w:pPr>
    </w:p>
    <w:p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OŚWIADCZENIE WNIOSKODAWCYO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OPODATKOWANIUPODATKIEM DOCHODOWYM OD OSÓB FIZYCZNYCH NA ZASADACH OKREŚLONYCHW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30FUSTAWY Z DNIA 26 LIPCA 1991 R.O PODATKU DOCHODOWYM OD OSÓB FIZYCZNYCH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</w:p>
    <w:p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takiedochody</w:t>
      </w:r>
      <w:r w:rsidR="00A550A6">
        <w:rPr>
          <w:rFonts w:eastAsia="Arial" w:cs="Times New Roman"/>
          <w:color w:val="000000"/>
          <w:sz w:val="18"/>
          <w:szCs w:val="18"/>
        </w:rPr>
        <w:t>,n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</w:p>
    <w:p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53594A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0"/>
    </w:tbl>
    <w:p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915B50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C3120E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6F5A93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45706C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niepodlegają opodatkowaniu podatkiem dochodowym od osób fizycznych: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późn.zm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OŚWIADCZENIE WNIOSKODAWCYO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GOSPODARSTWA ROLNEGOLUB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/>
    <w:p w:rsidR="008F1E2F" w:rsidRDefault="008F1E2F"/>
    <w:sectPr w:rsidR="008F1E2F" w:rsidSect="00D455F7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F7" w:rsidRDefault="00D455F7" w:rsidP="00B60789">
      <w:pPr>
        <w:spacing w:line="240" w:lineRule="auto"/>
      </w:pPr>
      <w:r>
        <w:separator/>
      </w:r>
    </w:p>
  </w:endnote>
  <w:endnote w:type="continuationSeparator" w:id="0">
    <w:p w:rsidR="00D455F7" w:rsidRDefault="00D455F7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F7" w:rsidRDefault="00D455F7" w:rsidP="00B60789">
      <w:pPr>
        <w:spacing w:line="240" w:lineRule="auto"/>
      </w:pPr>
      <w:r>
        <w:separator/>
      </w:r>
    </w:p>
  </w:footnote>
  <w:footnote w:type="continuationSeparator" w:id="0">
    <w:p w:rsidR="00D455F7" w:rsidRDefault="00D455F7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8B637E">
      <w:fldChar w:fldCharType="begin"/>
    </w:r>
    <w:r>
      <w:instrText xml:space="preserve"> PAGE  \* MERGEFORMAT </w:instrText>
    </w:r>
    <w:r w:rsidR="008B637E">
      <w:fldChar w:fldCharType="separate"/>
    </w:r>
    <w:r w:rsidR="005A26F0">
      <w:rPr>
        <w:noProof/>
      </w:rPr>
      <w:t>12</w:t>
    </w:r>
    <w:r w:rsidR="008B637E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26F0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B637E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C46C7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3485</Words>
  <Characters>20913</Characters>
  <Application>Microsoft Office Word</Application>
  <DocSecurity>0</DocSecurity>
  <Lines>174</Lines>
  <Paragraphs>48</Paragraphs>
  <ScaleCrop>false</ScaleCrop>
  <LinksUpToDate>false</LinksUpToDate>
  <CharactersWithSpaces>24350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2024-01-22T07:27:00Z</dcterms:created>
  <dcterms:modified xsi:type="dcterms:W3CDTF">2024-01-22T07:27:00Z</dcterms:modified>
</cp:coreProperties>
</file>